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2445" w14:textId="77777777" w:rsidR="008E1594" w:rsidRDefault="008E1594" w:rsidP="00761331">
      <w:pPr>
        <w:spacing w:after="120" w:line="240" w:lineRule="auto"/>
        <w:jc w:val="right"/>
        <w:rPr>
          <w:b/>
          <w:bCs/>
          <w:spacing w:val="100"/>
        </w:rPr>
      </w:pPr>
    </w:p>
    <w:p w14:paraId="65378AE8" w14:textId="204D30A0"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714B214D" w14:textId="6908308F" w:rsidR="008E1594" w:rsidRPr="00F31E74" w:rsidRDefault="00350C7C" w:rsidP="002E44E7">
      <w:pPr>
        <w:jc w:val="right"/>
        <w:rPr>
          <w:sz w:val="20"/>
          <w:szCs w:val="20"/>
        </w:rPr>
      </w:pPr>
      <w:r>
        <w:rPr>
          <w:sz w:val="20"/>
          <w:szCs w:val="20"/>
        </w:rPr>
        <w:t>„</w:t>
      </w:r>
      <w:r w:rsidR="008E1594">
        <w:rPr>
          <w:sz w:val="20"/>
          <w:szCs w:val="20"/>
        </w:rPr>
        <w:t>Marianengraben“ – Filmvorführung im Lichtspielhaus in Lauterbach</w:t>
      </w:r>
    </w:p>
    <w:p w14:paraId="4D791CE7" w14:textId="6DAFA039"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Alsfeld,</w:t>
      </w:r>
      <w:r w:rsidR="00E95A80">
        <w:rPr>
          <w:sz w:val="20"/>
          <w:szCs w:val="20"/>
        </w:rPr>
        <w:t xml:space="preserve"> </w:t>
      </w:r>
      <w:r w:rsidR="008E1594">
        <w:rPr>
          <w:sz w:val="20"/>
          <w:szCs w:val="20"/>
        </w:rPr>
        <w:t>14.4</w:t>
      </w:r>
      <w:r w:rsidR="00E95A80">
        <w:rPr>
          <w:sz w:val="20"/>
          <w:szCs w:val="20"/>
        </w:rPr>
        <w:t>.202</w:t>
      </w:r>
      <w:r w:rsidR="008E1594">
        <w:rPr>
          <w:sz w:val="20"/>
          <w:szCs w:val="20"/>
        </w:rPr>
        <w:t>5</w:t>
      </w:r>
    </w:p>
    <w:p w14:paraId="68B96041" w14:textId="77777777" w:rsidR="002E44E7" w:rsidRPr="00A502D8" w:rsidRDefault="002E44E7" w:rsidP="00946743">
      <w:pPr>
        <w:spacing w:after="120"/>
        <w:rPr>
          <w:b/>
          <w:bCs/>
          <w:sz w:val="22"/>
          <w:szCs w:val="22"/>
        </w:rPr>
      </w:pPr>
    </w:p>
    <w:p w14:paraId="2ADD9534" w14:textId="66DF30C4" w:rsidR="004151A5" w:rsidRPr="0036288B" w:rsidRDefault="008E1594" w:rsidP="00F31E74">
      <w:pPr>
        <w:rPr>
          <w:b/>
          <w:bCs/>
        </w:rPr>
      </w:pPr>
      <w:r w:rsidRPr="0036288B">
        <w:rPr>
          <w:b/>
          <w:bCs/>
        </w:rPr>
        <w:t>Trauern, Schuld, Weiterleben</w:t>
      </w:r>
    </w:p>
    <w:p w14:paraId="7410809E" w14:textId="1A92B431" w:rsidR="0095768A" w:rsidRPr="0036288B" w:rsidRDefault="008E1594" w:rsidP="00F31E74">
      <w:pPr>
        <w:rPr>
          <w:b/>
          <w:bCs/>
          <w:i/>
          <w:iCs/>
        </w:rPr>
      </w:pPr>
      <w:r w:rsidRPr="0036288B">
        <w:rPr>
          <w:b/>
          <w:bCs/>
          <w:i/>
          <w:iCs/>
        </w:rPr>
        <w:t>Lichtermeer-</w:t>
      </w:r>
      <w:r w:rsidR="0036288B" w:rsidRPr="0036288B">
        <w:rPr>
          <w:b/>
          <w:bCs/>
          <w:i/>
          <w:iCs/>
        </w:rPr>
        <w:t>Stiftung</w:t>
      </w:r>
      <w:r w:rsidRPr="0036288B">
        <w:rPr>
          <w:b/>
          <w:bCs/>
          <w:i/>
          <w:iCs/>
        </w:rPr>
        <w:t xml:space="preserve"> zeigt mit Hospizvereinen den Film „Marianengraben“ im Lauterbacher Lichtspielhaus – Donnerstag, 15.5. um 20 Uhr</w:t>
      </w:r>
    </w:p>
    <w:p w14:paraId="6FAE1C8C" w14:textId="3A5352AA" w:rsidR="0036288B" w:rsidRDefault="007B57FB" w:rsidP="0036288B">
      <w:r w:rsidRPr="0036288B">
        <w:t>ALSFELD</w:t>
      </w:r>
      <w:r w:rsidR="001B109E" w:rsidRPr="0036288B">
        <w:t>/</w:t>
      </w:r>
      <w:r w:rsidR="008E1594" w:rsidRPr="0036288B">
        <w:t>LAUTERBACH/</w:t>
      </w:r>
      <w:r w:rsidR="0095768A" w:rsidRPr="0036288B">
        <w:t>VOGELSBERG</w:t>
      </w:r>
      <w:r w:rsidRPr="0036288B">
        <w:t xml:space="preserve"> (pm). </w:t>
      </w:r>
      <w:r w:rsidR="0036288B" w:rsidRPr="0036288B">
        <w:t xml:space="preserve">Über Trauer und Schuldgefühle, über das Weiterleben nach einem schweren Verlust, über die heilende Wirkung von Freundschaft und über das Auftauchen aus dem Leid – um all das geht es in dem Buch „Marianengraben“ von </w:t>
      </w:r>
      <w:hyperlink r:id="rId9" w:history="1">
        <w:r w:rsidR="0036288B" w:rsidRPr="0036288B">
          <w:t>Jasmin Schreiber</w:t>
        </w:r>
      </w:hyperlink>
      <w:r w:rsidR="0036288B" w:rsidRPr="0036288B">
        <w:t xml:space="preserve">. Der 11 000 Meter tiefe Meeresgraben steht bei ihr symbolisch für die Tiefe, aus der die Protagonistin wieder auftaucht – nicht ohne auf dem Weg erneut dem Tod zu begegnen. Verfilmt wurde dieser vielbeachtete Roman der Sterbe- und Trauerbegleiterin mit </w:t>
      </w:r>
      <w:hyperlink r:id="rId10" w:tooltip="Luna Wedler" w:history="1">
        <w:r w:rsidR="0036288B" w:rsidRPr="0036288B">
          <w:t>Luna Wedler</w:t>
        </w:r>
      </w:hyperlink>
      <w:r w:rsidR="0036288B" w:rsidRPr="0036288B">
        <w:t xml:space="preserve"> und </w:t>
      </w:r>
      <w:hyperlink r:id="rId11" w:tooltip="Edgar Selge" w:history="1">
        <w:r w:rsidR="0036288B" w:rsidRPr="0036288B">
          <w:t>Edgar Selge</w:t>
        </w:r>
      </w:hyperlink>
      <w:r w:rsidR="0036288B" w:rsidRPr="0036288B">
        <w:t>.</w:t>
      </w:r>
      <w:r w:rsidR="0036288B" w:rsidRPr="0036288B">
        <w:t xml:space="preserve"> </w:t>
      </w:r>
      <w:r w:rsidR="0036288B">
        <w:t xml:space="preserve">Die junge trauernde Frau und der alte todkranke Mann lernen sich nachts auf dem Friedhof kennen und gehen eher ungewollt zusammen auf eine Reise. Sie nehmen ihre Zuschauer mit auf eine </w:t>
      </w:r>
      <w:r w:rsidR="001C7DE0">
        <w:t xml:space="preserve">Tour mit Hund und Wohnmobil, </w:t>
      </w:r>
      <w:r w:rsidR="0036288B">
        <w:t>mit vielen Pausen, kleinen Erlebnisse und großen Erkenntnissen</w:t>
      </w:r>
      <w:r w:rsidR="001C7DE0">
        <w:t>, an deren Ende Trauer und Lebensfreunde ganz nah beieinander liegen.</w:t>
      </w:r>
    </w:p>
    <w:p w14:paraId="0F4D1C73" w14:textId="286FF149" w:rsidR="001C7DE0" w:rsidRPr="0036288B" w:rsidRDefault="001C7DE0" w:rsidP="0036288B">
      <w:r>
        <w:t>Die Lichtermeerstiftung zeigt den Film „Marianengraben“ am Donnerstag, 15. Mai, um 20 Uhr in Kooperation mit dem Hospizverein Alsfeld e.V. und dem Hospizdienst im Vogelsberg im Lauterbacher Lichtspielhaus zum ermäßigten Eintrittspreis von fünf Euro. Tanja Bohn, Stiftungsratsvorsitzende: „Der Film hat uns sehr beeindruckt, weil er so facettenreich die vielen Themen um Tod und Leben verbindet und am Ende optimistisch bleibt – wir würden uns freuen, wenn viele Menschen unserer Einladung folgen würden.“</w:t>
      </w:r>
    </w:p>
    <w:p w14:paraId="1E37B783" w14:textId="5CCB4150" w:rsidR="0036288B" w:rsidRPr="001C7DE0" w:rsidRDefault="001C7DE0" w:rsidP="001C7DE0">
      <w:pPr>
        <w:pBdr>
          <w:bottom w:val="single" w:sz="4" w:space="1" w:color="auto"/>
        </w:pBdr>
        <w:jc w:val="right"/>
        <w:rPr>
          <w:sz w:val="18"/>
          <w:szCs w:val="18"/>
        </w:rPr>
      </w:pPr>
      <w:r w:rsidRPr="001C7DE0">
        <w:rPr>
          <w:sz w:val="18"/>
          <w:szCs w:val="18"/>
        </w:rPr>
        <w:t>(ca. 1500 Zeichen)</w:t>
      </w:r>
    </w:p>
    <w:p w14:paraId="2A9027F5" w14:textId="3245C996" w:rsidR="0036288B" w:rsidRDefault="009826F3" w:rsidP="0036288B">
      <w:pPr>
        <w:rPr>
          <w:sz w:val="22"/>
          <w:szCs w:val="22"/>
        </w:rPr>
      </w:pPr>
      <w:r>
        <w:rPr>
          <w:sz w:val="22"/>
          <w:szCs w:val="22"/>
        </w:rPr>
        <w:t xml:space="preserve">Szenefotos / </w:t>
      </w:r>
      <w:r w:rsidR="001C7DE0">
        <w:rPr>
          <w:sz w:val="22"/>
          <w:szCs w:val="22"/>
        </w:rPr>
        <w:t>Bilder (© Die Fimagentinnen)</w:t>
      </w:r>
    </w:p>
    <w:sectPr w:rsidR="0036288B" w:rsidSect="00451B65">
      <w:footerReference w:type="default" r:id="rId1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4BEE"/>
    <w:multiLevelType w:val="hybridMultilevel"/>
    <w:tmpl w:val="5FD4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64E91"/>
    <w:multiLevelType w:val="hybridMultilevel"/>
    <w:tmpl w:val="A20052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52960"/>
    <w:multiLevelType w:val="multilevel"/>
    <w:tmpl w:val="061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2"/>
  </w:num>
  <w:num w:numId="2" w16cid:durableId="1675449225">
    <w:abstractNumId w:val="0"/>
  </w:num>
  <w:num w:numId="3" w16cid:durableId="611059968">
    <w:abstractNumId w:val="5"/>
  </w:num>
  <w:num w:numId="4" w16cid:durableId="1997802420">
    <w:abstractNumId w:val="7"/>
  </w:num>
  <w:num w:numId="5" w16cid:durableId="1520583318">
    <w:abstractNumId w:val="4"/>
  </w:num>
  <w:num w:numId="6" w16cid:durableId="1788695600">
    <w:abstractNumId w:val="8"/>
  </w:num>
  <w:num w:numId="7" w16cid:durableId="1933126507">
    <w:abstractNumId w:val="6"/>
  </w:num>
  <w:num w:numId="8" w16cid:durableId="2135562031">
    <w:abstractNumId w:val="1"/>
  </w:num>
  <w:num w:numId="9" w16cid:durableId="777020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325AD"/>
    <w:rsid w:val="000334C6"/>
    <w:rsid w:val="00070500"/>
    <w:rsid w:val="00071A03"/>
    <w:rsid w:val="0008104D"/>
    <w:rsid w:val="00083C6E"/>
    <w:rsid w:val="00086BA2"/>
    <w:rsid w:val="00092441"/>
    <w:rsid w:val="000B6121"/>
    <w:rsid w:val="000C50CF"/>
    <w:rsid w:val="000E60E6"/>
    <w:rsid w:val="000E6BA9"/>
    <w:rsid w:val="000F1438"/>
    <w:rsid w:val="000F504D"/>
    <w:rsid w:val="001170D3"/>
    <w:rsid w:val="00145D93"/>
    <w:rsid w:val="00150E05"/>
    <w:rsid w:val="0015390C"/>
    <w:rsid w:val="001738E9"/>
    <w:rsid w:val="0018383C"/>
    <w:rsid w:val="001B109E"/>
    <w:rsid w:val="001B323C"/>
    <w:rsid w:val="001B35F3"/>
    <w:rsid w:val="001B65EC"/>
    <w:rsid w:val="001C7DE0"/>
    <w:rsid w:val="001D7583"/>
    <w:rsid w:val="001E7939"/>
    <w:rsid w:val="001F58EB"/>
    <w:rsid w:val="00243461"/>
    <w:rsid w:val="002607AE"/>
    <w:rsid w:val="00264281"/>
    <w:rsid w:val="0027046A"/>
    <w:rsid w:val="00284D4B"/>
    <w:rsid w:val="00285E0D"/>
    <w:rsid w:val="002869CE"/>
    <w:rsid w:val="00296B01"/>
    <w:rsid w:val="002A0FC6"/>
    <w:rsid w:val="002C1F1C"/>
    <w:rsid w:val="002C1F80"/>
    <w:rsid w:val="002C3684"/>
    <w:rsid w:val="002C4DCC"/>
    <w:rsid w:val="002D0779"/>
    <w:rsid w:val="002D3580"/>
    <w:rsid w:val="002D6B68"/>
    <w:rsid w:val="002E44E7"/>
    <w:rsid w:val="002E68B7"/>
    <w:rsid w:val="002F5BF1"/>
    <w:rsid w:val="00310355"/>
    <w:rsid w:val="0031553D"/>
    <w:rsid w:val="00322CDF"/>
    <w:rsid w:val="00331300"/>
    <w:rsid w:val="00335486"/>
    <w:rsid w:val="00340F01"/>
    <w:rsid w:val="00350C7C"/>
    <w:rsid w:val="0036288B"/>
    <w:rsid w:val="003711D8"/>
    <w:rsid w:val="00380E18"/>
    <w:rsid w:val="003841BD"/>
    <w:rsid w:val="003D2113"/>
    <w:rsid w:val="003E64EF"/>
    <w:rsid w:val="004133B9"/>
    <w:rsid w:val="004151A5"/>
    <w:rsid w:val="00421921"/>
    <w:rsid w:val="00421E0F"/>
    <w:rsid w:val="00423759"/>
    <w:rsid w:val="0042422A"/>
    <w:rsid w:val="004314B8"/>
    <w:rsid w:val="00442865"/>
    <w:rsid w:val="00442A4C"/>
    <w:rsid w:val="00451B65"/>
    <w:rsid w:val="00467980"/>
    <w:rsid w:val="00481457"/>
    <w:rsid w:val="00486EA9"/>
    <w:rsid w:val="0048749C"/>
    <w:rsid w:val="004878B6"/>
    <w:rsid w:val="004A19E6"/>
    <w:rsid w:val="004C0471"/>
    <w:rsid w:val="004F5CCF"/>
    <w:rsid w:val="005012D6"/>
    <w:rsid w:val="00503C9E"/>
    <w:rsid w:val="0051207F"/>
    <w:rsid w:val="0051465D"/>
    <w:rsid w:val="0052363D"/>
    <w:rsid w:val="005307F8"/>
    <w:rsid w:val="00534C4A"/>
    <w:rsid w:val="005357F9"/>
    <w:rsid w:val="005407BC"/>
    <w:rsid w:val="00540CF1"/>
    <w:rsid w:val="00544966"/>
    <w:rsid w:val="00560A40"/>
    <w:rsid w:val="00562C05"/>
    <w:rsid w:val="00567F3B"/>
    <w:rsid w:val="005732F7"/>
    <w:rsid w:val="0057341B"/>
    <w:rsid w:val="00595584"/>
    <w:rsid w:val="005B521C"/>
    <w:rsid w:val="005C29CF"/>
    <w:rsid w:val="005C4AF0"/>
    <w:rsid w:val="005D0201"/>
    <w:rsid w:val="005E67B0"/>
    <w:rsid w:val="00614C70"/>
    <w:rsid w:val="00621D92"/>
    <w:rsid w:val="00624733"/>
    <w:rsid w:val="00627752"/>
    <w:rsid w:val="006304C8"/>
    <w:rsid w:val="00633089"/>
    <w:rsid w:val="0064162C"/>
    <w:rsid w:val="00650A0E"/>
    <w:rsid w:val="00653C4E"/>
    <w:rsid w:val="0065470D"/>
    <w:rsid w:val="00655778"/>
    <w:rsid w:val="00660391"/>
    <w:rsid w:val="00671FFE"/>
    <w:rsid w:val="00677EF0"/>
    <w:rsid w:val="0069320D"/>
    <w:rsid w:val="006A5A7B"/>
    <w:rsid w:val="006C4836"/>
    <w:rsid w:val="006C50CC"/>
    <w:rsid w:val="006D0FDA"/>
    <w:rsid w:val="006F127F"/>
    <w:rsid w:val="00761331"/>
    <w:rsid w:val="007656E3"/>
    <w:rsid w:val="007722EF"/>
    <w:rsid w:val="00782569"/>
    <w:rsid w:val="00793C3F"/>
    <w:rsid w:val="0079716A"/>
    <w:rsid w:val="007A113B"/>
    <w:rsid w:val="007A5A94"/>
    <w:rsid w:val="007B57FB"/>
    <w:rsid w:val="007C5811"/>
    <w:rsid w:val="007D7F26"/>
    <w:rsid w:val="007F4561"/>
    <w:rsid w:val="0080102B"/>
    <w:rsid w:val="00804521"/>
    <w:rsid w:val="00816076"/>
    <w:rsid w:val="0081678B"/>
    <w:rsid w:val="008249D5"/>
    <w:rsid w:val="00835E27"/>
    <w:rsid w:val="008411F2"/>
    <w:rsid w:val="00847FFE"/>
    <w:rsid w:val="0085654D"/>
    <w:rsid w:val="008737A2"/>
    <w:rsid w:val="00875480"/>
    <w:rsid w:val="0088407E"/>
    <w:rsid w:val="00886D56"/>
    <w:rsid w:val="008A5793"/>
    <w:rsid w:val="008B0A60"/>
    <w:rsid w:val="008D17B3"/>
    <w:rsid w:val="008D5201"/>
    <w:rsid w:val="008D614B"/>
    <w:rsid w:val="008E1594"/>
    <w:rsid w:val="008E2B94"/>
    <w:rsid w:val="008E6F84"/>
    <w:rsid w:val="008F0CAA"/>
    <w:rsid w:val="008F4E7A"/>
    <w:rsid w:val="008F7103"/>
    <w:rsid w:val="00936B2F"/>
    <w:rsid w:val="00942CF8"/>
    <w:rsid w:val="00946743"/>
    <w:rsid w:val="00950BD8"/>
    <w:rsid w:val="00955544"/>
    <w:rsid w:val="0095768A"/>
    <w:rsid w:val="009653D5"/>
    <w:rsid w:val="009826F3"/>
    <w:rsid w:val="0098278B"/>
    <w:rsid w:val="00987828"/>
    <w:rsid w:val="00992821"/>
    <w:rsid w:val="00996CC3"/>
    <w:rsid w:val="00997DA7"/>
    <w:rsid w:val="009A171D"/>
    <w:rsid w:val="009C3E51"/>
    <w:rsid w:val="009E5780"/>
    <w:rsid w:val="00A27DE7"/>
    <w:rsid w:val="00A502D8"/>
    <w:rsid w:val="00A54D73"/>
    <w:rsid w:val="00A64E00"/>
    <w:rsid w:val="00A725C3"/>
    <w:rsid w:val="00A75062"/>
    <w:rsid w:val="00A92FF6"/>
    <w:rsid w:val="00A930E5"/>
    <w:rsid w:val="00A93552"/>
    <w:rsid w:val="00AA313D"/>
    <w:rsid w:val="00AA5030"/>
    <w:rsid w:val="00AB617A"/>
    <w:rsid w:val="00AC6640"/>
    <w:rsid w:val="00AE0041"/>
    <w:rsid w:val="00AF2701"/>
    <w:rsid w:val="00AF3743"/>
    <w:rsid w:val="00AF7DCC"/>
    <w:rsid w:val="00B039D8"/>
    <w:rsid w:val="00B03CD3"/>
    <w:rsid w:val="00B06619"/>
    <w:rsid w:val="00B06B07"/>
    <w:rsid w:val="00B17284"/>
    <w:rsid w:val="00B37F71"/>
    <w:rsid w:val="00B407D6"/>
    <w:rsid w:val="00B442EB"/>
    <w:rsid w:val="00B74DF4"/>
    <w:rsid w:val="00B7604D"/>
    <w:rsid w:val="00B80E63"/>
    <w:rsid w:val="00BA22B2"/>
    <w:rsid w:val="00BA621C"/>
    <w:rsid w:val="00BC17AD"/>
    <w:rsid w:val="00BD1122"/>
    <w:rsid w:val="00BD380C"/>
    <w:rsid w:val="00BE7EC7"/>
    <w:rsid w:val="00BF79EE"/>
    <w:rsid w:val="00C03303"/>
    <w:rsid w:val="00C07F3A"/>
    <w:rsid w:val="00C12449"/>
    <w:rsid w:val="00C140DB"/>
    <w:rsid w:val="00C14239"/>
    <w:rsid w:val="00C20B4D"/>
    <w:rsid w:val="00C23B61"/>
    <w:rsid w:val="00C25006"/>
    <w:rsid w:val="00C331EE"/>
    <w:rsid w:val="00C33BCB"/>
    <w:rsid w:val="00C419E8"/>
    <w:rsid w:val="00C5026E"/>
    <w:rsid w:val="00C56557"/>
    <w:rsid w:val="00C578C2"/>
    <w:rsid w:val="00C8484A"/>
    <w:rsid w:val="00C95AAF"/>
    <w:rsid w:val="00CA0047"/>
    <w:rsid w:val="00CA46D7"/>
    <w:rsid w:val="00CB3FB8"/>
    <w:rsid w:val="00CB73A7"/>
    <w:rsid w:val="00CC33E8"/>
    <w:rsid w:val="00CC4BA2"/>
    <w:rsid w:val="00CD641E"/>
    <w:rsid w:val="00D071BF"/>
    <w:rsid w:val="00D27ADF"/>
    <w:rsid w:val="00D55ACD"/>
    <w:rsid w:val="00D65653"/>
    <w:rsid w:val="00D75A94"/>
    <w:rsid w:val="00D77382"/>
    <w:rsid w:val="00D809B5"/>
    <w:rsid w:val="00D838F3"/>
    <w:rsid w:val="00D83F93"/>
    <w:rsid w:val="00D93C87"/>
    <w:rsid w:val="00DA6A34"/>
    <w:rsid w:val="00DB07B8"/>
    <w:rsid w:val="00DB603A"/>
    <w:rsid w:val="00DB7E4E"/>
    <w:rsid w:val="00DE0D4B"/>
    <w:rsid w:val="00DF7C2E"/>
    <w:rsid w:val="00E0097C"/>
    <w:rsid w:val="00E05FD5"/>
    <w:rsid w:val="00E07BA4"/>
    <w:rsid w:val="00E15687"/>
    <w:rsid w:val="00E41768"/>
    <w:rsid w:val="00E62A26"/>
    <w:rsid w:val="00E95A80"/>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61627"/>
    <w:rsid w:val="00F63A90"/>
    <w:rsid w:val="00F77C9C"/>
    <w:rsid w:val="00F935C1"/>
    <w:rsid w:val="00FA631A"/>
    <w:rsid w:val="00FB2F61"/>
    <w:rsid w:val="00FD0BA3"/>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 w:type="character" w:styleId="NichtaufgelsteErwhnung">
    <w:name w:val="Unresolved Mention"/>
    <w:basedOn w:val="Absatz-Standardschriftart"/>
    <w:uiPriority w:val="99"/>
    <w:semiHidden/>
    <w:unhideWhenUsed/>
    <w:rsid w:val="003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71973134">
      <w:bodyDiv w:val="1"/>
      <w:marLeft w:val="0"/>
      <w:marRight w:val="0"/>
      <w:marTop w:val="0"/>
      <w:marBottom w:val="0"/>
      <w:divBdr>
        <w:top w:val="none" w:sz="0" w:space="0" w:color="auto"/>
        <w:left w:val="none" w:sz="0" w:space="0" w:color="auto"/>
        <w:bottom w:val="none" w:sz="0" w:space="0" w:color="auto"/>
        <w:right w:val="none" w:sz="0" w:space="0" w:color="auto"/>
      </w:divBdr>
    </w:div>
    <w:div w:id="72699272">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49899805">
      <w:bodyDiv w:val="1"/>
      <w:marLeft w:val="0"/>
      <w:marRight w:val="0"/>
      <w:marTop w:val="0"/>
      <w:marBottom w:val="0"/>
      <w:divBdr>
        <w:top w:val="none" w:sz="0" w:space="0" w:color="auto"/>
        <w:left w:val="none" w:sz="0" w:space="0" w:color="auto"/>
        <w:bottom w:val="none" w:sz="0" w:space="0" w:color="auto"/>
        <w:right w:val="none" w:sz="0" w:space="0" w:color="auto"/>
      </w:divBdr>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12676654">
      <w:bodyDiv w:val="1"/>
      <w:marLeft w:val="0"/>
      <w:marRight w:val="0"/>
      <w:marTop w:val="0"/>
      <w:marBottom w:val="0"/>
      <w:divBdr>
        <w:top w:val="none" w:sz="0" w:space="0" w:color="auto"/>
        <w:left w:val="none" w:sz="0" w:space="0" w:color="auto"/>
        <w:bottom w:val="none" w:sz="0" w:space="0" w:color="auto"/>
        <w:right w:val="none" w:sz="0" w:space="0" w:color="auto"/>
      </w:divBdr>
      <w:divsChild>
        <w:div w:id="984353834">
          <w:marLeft w:val="0"/>
          <w:marRight w:val="0"/>
          <w:marTop w:val="0"/>
          <w:marBottom w:val="0"/>
          <w:divBdr>
            <w:top w:val="none" w:sz="0" w:space="0" w:color="auto"/>
            <w:left w:val="none" w:sz="0" w:space="0" w:color="auto"/>
            <w:bottom w:val="none" w:sz="0" w:space="0" w:color="auto"/>
            <w:right w:val="none" w:sz="0" w:space="0" w:color="auto"/>
          </w:divBdr>
        </w:div>
        <w:div w:id="1013385823">
          <w:marLeft w:val="0"/>
          <w:marRight w:val="0"/>
          <w:marTop w:val="0"/>
          <w:marBottom w:val="0"/>
          <w:divBdr>
            <w:top w:val="none" w:sz="0" w:space="0" w:color="auto"/>
            <w:left w:val="none" w:sz="0" w:space="0" w:color="auto"/>
            <w:bottom w:val="none" w:sz="0" w:space="0" w:color="auto"/>
            <w:right w:val="none" w:sz="0" w:space="0" w:color="auto"/>
          </w:divBdr>
        </w:div>
        <w:div w:id="112749443">
          <w:marLeft w:val="0"/>
          <w:marRight w:val="0"/>
          <w:marTop w:val="0"/>
          <w:marBottom w:val="0"/>
          <w:divBdr>
            <w:top w:val="none" w:sz="0" w:space="0" w:color="auto"/>
            <w:left w:val="none" w:sz="0" w:space="0" w:color="auto"/>
            <w:bottom w:val="none" w:sz="0" w:space="0" w:color="auto"/>
            <w:right w:val="none" w:sz="0" w:space="0" w:color="auto"/>
          </w:divBdr>
        </w:div>
      </w:divsChild>
    </w:div>
    <w:div w:id="818114082">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415568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198">
          <w:marLeft w:val="0"/>
          <w:marRight w:val="0"/>
          <w:marTop w:val="0"/>
          <w:marBottom w:val="0"/>
          <w:divBdr>
            <w:top w:val="none" w:sz="0" w:space="0" w:color="auto"/>
            <w:left w:val="none" w:sz="0" w:space="0" w:color="auto"/>
            <w:bottom w:val="none" w:sz="0" w:space="0" w:color="auto"/>
            <w:right w:val="none" w:sz="0" w:space="0" w:color="auto"/>
          </w:divBdr>
        </w:div>
        <w:div w:id="1931889573">
          <w:marLeft w:val="0"/>
          <w:marRight w:val="0"/>
          <w:marTop w:val="0"/>
          <w:marBottom w:val="0"/>
          <w:divBdr>
            <w:top w:val="none" w:sz="0" w:space="0" w:color="auto"/>
            <w:left w:val="none" w:sz="0" w:space="0" w:color="auto"/>
            <w:bottom w:val="none" w:sz="0" w:space="0" w:color="auto"/>
            <w:right w:val="none" w:sz="0" w:space="0" w:color="auto"/>
          </w:divBdr>
        </w:div>
        <w:div w:id="1777360588">
          <w:marLeft w:val="0"/>
          <w:marRight w:val="0"/>
          <w:marTop w:val="0"/>
          <w:marBottom w:val="0"/>
          <w:divBdr>
            <w:top w:val="none" w:sz="0" w:space="0" w:color="auto"/>
            <w:left w:val="none" w:sz="0" w:space="0" w:color="auto"/>
            <w:bottom w:val="none" w:sz="0" w:space="0" w:color="auto"/>
            <w:right w:val="none" w:sz="0" w:space="0" w:color="auto"/>
          </w:divBdr>
        </w:div>
      </w:divsChild>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Edgar_Selge" TargetMode="External"/><Relationship Id="rId5" Type="http://schemas.openxmlformats.org/officeDocument/2006/relationships/webSettings" Target="webSettings.xml"/><Relationship Id="rId10" Type="http://schemas.openxmlformats.org/officeDocument/2006/relationships/hyperlink" Target="https://de.wikipedia.org/wiki/Luna_Wedler" TargetMode="External"/><Relationship Id="rId4" Type="http://schemas.openxmlformats.org/officeDocument/2006/relationships/settings" Target="settings.xml"/><Relationship Id="rId9" Type="http://schemas.openxmlformats.org/officeDocument/2006/relationships/hyperlink" Target="https://de.wikipedia.org/wiki/Jasmin_Schreib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1787</Characters>
  <Application>Microsoft Office Word</Application>
  <DocSecurity>0</DocSecurity>
  <Lines>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3</cp:revision>
  <cp:lastPrinted>2025-04-06T19:03:00Z</cp:lastPrinted>
  <dcterms:created xsi:type="dcterms:W3CDTF">2025-04-06T17:28:00Z</dcterms:created>
  <dcterms:modified xsi:type="dcterms:W3CDTF">2025-04-06T19:07:00Z</dcterms:modified>
</cp:coreProperties>
</file>